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4C64" w:rsidP="00134C64" w:rsidRDefault="00134C64" w14:paraId="1DEA0F0E" w14:textId="77777777">
      <w:pPr>
        <w:pStyle w:val="En-tte"/>
        <w:jc w:val="center"/>
        <w:rPr>
          <w:rFonts w:ascii="Arial" w:hAnsi="Arial"/>
          <w:b/>
          <w:color w:val="006EC1"/>
          <w:sz w:val="40"/>
        </w:rPr>
      </w:pPr>
      <w:bookmarkStart w:name="_Hlk58929806" w:id="0"/>
    </w:p>
    <w:p w:rsidR="00134C64" w:rsidP="3BDEB30B" w:rsidRDefault="759E5D13" w14:paraId="58763D43" w14:textId="260326C9">
      <w:pPr>
        <w:pStyle w:val="Titre1"/>
        <w:jc w:val="center"/>
        <w:rPr>
          <w:rFonts w:ascii="Arial" w:hAnsi="Arial"/>
          <w:b/>
          <w:bCs/>
          <w:color w:val="006EC1"/>
          <w:sz w:val="40"/>
          <w:szCs w:val="40"/>
        </w:rPr>
      </w:pPr>
      <w:r w:rsidRPr="3BDEB30B">
        <w:rPr>
          <w:b/>
          <w:bCs/>
        </w:rPr>
        <w:t xml:space="preserve">Espace </w:t>
      </w:r>
      <w:r w:rsidRPr="3BDEB30B" w:rsidR="00134C64">
        <w:rPr>
          <w:b/>
          <w:bCs/>
        </w:rPr>
        <w:t xml:space="preserve">Dataverse </w:t>
      </w:r>
      <w:r w:rsidRPr="3BDEB30B" w:rsidR="24D9E1A0">
        <w:rPr>
          <w:b/>
          <w:bCs/>
        </w:rPr>
        <w:t>de l’</w:t>
      </w:r>
      <w:r w:rsidRPr="3BDEB30B" w:rsidR="00134C64">
        <w:rPr>
          <w:b/>
          <w:bCs/>
        </w:rPr>
        <w:t>UQAM</w:t>
      </w:r>
      <w:bookmarkEnd w:id="0"/>
    </w:p>
    <w:p w:rsidR="00494C76" w:rsidP="00134C64" w:rsidRDefault="00494C76" w14:paraId="50AAB58E" w14:textId="77777777">
      <w:pPr>
        <w:spacing w:after="0" w:line="240" w:lineRule="auto"/>
        <w:ind w:left="-284"/>
        <w:jc w:val="center"/>
        <w:rPr>
          <w:rFonts w:ascii="Arial" w:hAnsi="Arial"/>
          <w:b/>
          <w:color w:val="006EC1"/>
          <w:sz w:val="40"/>
        </w:rPr>
      </w:pPr>
    </w:p>
    <w:p w:rsidR="00EC18A8" w:rsidP="3BDEB30B" w:rsidRDefault="00EC18A8" w14:paraId="11F7AE4F" w14:textId="469802A8">
      <w:pPr>
        <w:pStyle w:val="Titre1"/>
        <w:jc w:val="center"/>
        <w:rPr>
          <w:b/>
          <w:bCs/>
          <w:sz w:val="24"/>
          <w:szCs w:val="24"/>
        </w:rPr>
      </w:pPr>
      <w:r w:rsidRPr="3BDEB30B">
        <w:rPr>
          <w:b/>
          <w:bCs/>
        </w:rPr>
        <w:t xml:space="preserve">Formulaire </w:t>
      </w:r>
      <w:r w:rsidRPr="3BDEB30B" w:rsidR="00B211C2">
        <w:rPr>
          <w:b/>
          <w:bCs/>
        </w:rPr>
        <w:t xml:space="preserve">de </w:t>
      </w:r>
      <w:r w:rsidRPr="3BDEB30B" w:rsidR="00284489">
        <w:rPr>
          <w:b/>
          <w:bCs/>
        </w:rPr>
        <w:t>délégation de dépôt</w:t>
      </w:r>
    </w:p>
    <w:p w:rsidR="00163D61" w:rsidP="00EC18A8" w:rsidRDefault="00163D61" w14:paraId="65E6C4F8" w14:textId="77777777">
      <w:pPr>
        <w:spacing w:after="0"/>
        <w:ind w:left="-284"/>
        <w:rPr>
          <w:sz w:val="24"/>
        </w:rPr>
      </w:pPr>
    </w:p>
    <w:p w:rsidR="00134C64" w:rsidP="00494C76" w:rsidRDefault="00134C64" w14:paraId="205C4734" w14:textId="77777777">
      <w:pPr>
        <w:spacing w:after="0" w:line="240" w:lineRule="auto"/>
        <w:ind w:left="-284"/>
        <w:rPr>
          <w:rFonts w:ascii="Arial" w:hAnsi="Arial" w:cs="Arial"/>
          <w:sz w:val="20"/>
          <w:szCs w:val="20"/>
        </w:rPr>
      </w:pPr>
    </w:p>
    <w:p w:rsidRPr="00DA6E8D" w:rsidR="00494C76" w:rsidP="00494C76" w:rsidRDefault="00284489" w14:paraId="631CE548" w14:textId="1B179C17">
      <w:pPr>
        <w:spacing w:after="0" w:line="240" w:lineRule="auto"/>
        <w:ind w:left="-284"/>
        <w:rPr>
          <w:rStyle w:val="lev"/>
          <w:rFonts w:ascii="Arial" w:hAnsi="Arial"/>
          <w:b w:val="0"/>
          <w:bCs w:val="0"/>
          <w:sz w:val="20"/>
          <w:szCs w:val="20"/>
        </w:rPr>
      </w:pPr>
      <w:r w:rsidRPr="5E7DDE94" w:rsidR="00284489">
        <w:rPr>
          <w:rFonts w:ascii="Arial" w:hAnsi="Arial" w:cs="Arial"/>
          <w:sz w:val="20"/>
          <w:szCs w:val="20"/>
        </w:rPr>
        <w:t>Il est possible pour un responsable d’un projet de recherche, de désigner une personne qui assurera la saisie des métadonnées et le dépôt des données de recherche et des fichiers</w:t>
      </w:r>
      <w:r w:rsidRPr="5E7DDE94" w:rsidR="00AA2D6C">
        <w:rPr>
          <w:rFonts w:ascii="Arial" w:hAnsi="Arial" w:cs="Arial"/>
          <w:sz w:val="20"/>
          <w:szCs w:val="20"/>
        </w:rPr>
        <w:t xml:space="preserve"> d'accompagnement</w:t>
      </w:r>
      <w:r w:rsidRPr="5E7DDE94" w:rsidR="00494C76">
        <w:rPr>
          <w:rFonts w:ascii="Arial" w:hAnsi="Arial" w:cs="Arial"/>
          <w:sz w:val="20"/>
          <w:szCs w:val="20"/>
        </w:rPr>
        <w:t>,</w:t>
      </w:r>
      <w:r w:rsidRPr="5E7DDE94" w:rsidR="00284489">
        <w:rPr>
          <w:rFonts w:ascii="Arial" w:hAnsi="Arial" w:cs="Arial"/>
          <w:sz w:val="20"/>
          <w:szCs w:val="20"/>
        </w:rPr>
        <w:t xml:space="preserve"> en son nom</w:t>
      </w:r>
      <w:r w:rsidRPr="5E7DDE94" w:rsidR="00494C76">
        <w:rPr>
          <w:rFonts w:ascii="Arial" w:hAnsi="Arial" w:cs="Arial"/>
          <w:sz w:val="20"/>
          <w:szCs w:val="20"/>
        </w:rPr>
        <w:t>. Cette personne</w:t>
      </w:r>
      <w:r w:rsidRPr="5E7DDE94" w:rsidR="00494C76">
        <w:rPr>
          <w:rStyle w:val="lev"/>
          <w:rFonts w:ascii="Arial" w:hAnsi="Arial"/>
          <w:b w:val="0"/>
          <w:bCs w:val="0"/>
          <w:sz w:val="20"/>
          <w:szCs w:val="20"/>
        </w:rPr>
        <w:t xml:space="preserve"> s'engage à respecter les </w:t>
      </w:r>
      <w:hyperlink r:id="R8a6ce9f968b14989">
        <w:r w:rsidRPr="5E7DDE94" w:rsidR="00494C76">
          <w:rPr>
            <w:rStyle w:val="Lienhypertexte"/>
            <w:rFonts w:ascii="Arial" w:hAnsi="Arial"/>
            <w:sz w:val="20"/>
            <w:szCs w:val="20"/>
          </w:rPr>
          <w:t>conditions d'utilisation</w:t>
        </w:r>
      </w:hyperlink>
      <w:r w:rsidRPr="5E7DDE94" w:rsidR="00494C76">
        <w:rPr>
          <w:rStyle w:val="lev"/>
          <w:rFonts w:ascii="Arial" w:hAnsi="Arial"/>
          <w:b w:val="0"/>
          <w:bCs w:val="0"/>
          <w:sz w:val="20"/>
          <w:szCs w:val="20"/>
        </w:rPr>
        <w:t xml:space="preserve"> de la plateforme</w:t>
      </w:r>
      <w:r w:rsidRPr="5E7DDE94" w:rsidR="30B4139C">
        <w:rPr>
          <w:rStyle w:val="lev"/>
          <w:rFonts w:ascii="Arial" w:hAnsi="Arial"/>
          <w:b w:val="0"/>
          <w:bCs w:val="0"/>
          <w:sz w:val="20"/>
          <w:szCs w:val="20"/>
        </w:rPr>
        <w:t xml:space="preserve"> </w:t>
      </w:r>
      <w:r w:rsidRPr="5E7DDE94" w:rsidR="00494C76">
        <w:rPr>
          <w:rStyle w:val="lev"/>
          <w:rFonts w:ascii="Arial" w:hAnsi="Arial"/>
          <w:b w:val="0"/>
          <w:bCs w:val="0"/>
          <w:sz w:val="20"/>
          <w:szCs w:val="20"/>
        </w:rPr>
        <w:t xml:space="preserve">Dataverse de Scholars Portal et les </w:t>
      </w:r>
      <w:hyperlink r:id="Rf5ffc497402e4261">
        <w:r w:rsidRPr="5E7DDE94" w:rsidR="00494C76">
          <w:rPr>
            <w:rStyle w:val="Lienhypertexte"/>
            <w:rFonts w:ascii="Arial" w:hAnsi="Arial"/>
            <w:b w:val="0"/>
            <w:bCs w:val="0"/>
            <w:sz w:val="20"/>
            <w:szCs w:val="20"/>
          </w:rPr>
          <w:t>directives</w:t>
        </w:r>
      </w:hyperlink>
      <w:r w:rsidRPr="5E7DDE94" w:rsidR="00494C76">
        <w:rPr>
          <w:rStyle w:val="lev"/>
          <w:rFonts w:ascii="Arial" w:hAnsi="Arial"/>
          <w:b w:val="0"/>
          <w:bCs w:val="0"/>
          <w:sz w:val="20"/>
          <w:szCs w:val="20"/>
        </w:rPr>
        <w:t xml:space="preserve"> </w:t>
      </w:r>
      <w:r w:rsidRPr="5E7DDE94" w:rsidR="00494C76">
        <w:rPr>
          <w:rStyle w:val="lev"/>
          <w:rFonts w:ascii="Arial" w:hAnsi="Arial"/>
          <w:b w:val="0"/>
          <w:bCs w:val="0"/>
          <w:sz w:val="20"/>
          <w:szCs w:val="20"/>
        </w:rPr>
        <w:t>pour le dépôt dans l</w:t>
      </w:r>
      <w:r w:rsidRPr="5E7DDE94" w:rsidR="355A7E2A">
        <w:rPr>
          <w:rStyle w:val="lev"/>
          <w:rFonts w:ascii="Arial" w:hAnsi="Arial"/>
          <w:b w:val="0"/>
          <w:bCs w:val="0"/>
          <w:sz w:val="20"/>
          <w:szCs w:val="20"/>
        </w:rPr>
        <w:t>’espace</w:t>
      </w:r>
      <w:r w:rsidRPr="5E7DDE94" w:rsidR="00494C76">
        <w:rPr>
          <w:rStyle w:val="lev"/>
          <w:rFonts w:ascii="Arial" w:hAnsi="Arial"/>
          <w:b w:val="0"/>
          <w:bCs w:val="0"/>
          <w:sz w:val="20"/>
          <w:szCs w:val="20"/>
        </w:rPr>
        <w:t xml:space="preserve"> Dataverse de l'UQAM. Une </w:t>
      </w:r>
      <w:r w:rsidRPr="5E7DDE94" w:rsidR="00494C76">
        <w:rPr>
          <w:rStyle w:val="lev"/>
          <w:rFonts w:ascii="Arial" w:hAnsi="Arial"/>
          <w:b w:val="0"/>
          <w:bCs w:val="0"/>
          <w:sz w:val="20"/>
          <w:szCs w:val="20"/>
        </w:rPr>
        <w:t>liste de contrôle</w:t>
      </w:r>
      <w:r w:rsidRPr="5E7DDE94" w:rsidR="00494C76">
        <w:rPr>
          <w:rStyle w:val="lev"/>
          <w:rFonts w:ascii="Arial" w:hAnsi="Arial"/>
          <w:b w:val="0"/>
          <w:bCs w:val="0"/>
          <w:sz w:val="20"/>
          <w:szCs w:val="20"/>
        </w:rPr>
        <w:t xml:space="preserve"> </w:t>
      </w:r>
      <w:r w:rsidRPr="5E7DDE94" w:rsidR="003C1961">
        <w:rPr>
          <w:rStyle w:val="lev"/>
          <w:rFonts w:ascii="Arial" w:hAnsi="Arial"/>
          <w:b w:val="0"/>
          <w:bCs w:val="0"/>
          <w:sz w:val="20"/>
          <w:szCs w:val="20"/>
        </w:rPr>
        <w:t xml:space="preserve">y </w:t>
      </w:r>
      <w:r w:rsidRPr="5E7DDE94" w:rsidR="00494C76">
        <w:rPr>
          <w:rStyle w:val="lev"/>
          <w:rFonts w:ascii="Arial" w:hAnsi="Arial"/>
          <w:b w:val="0"/>
          <w:bCs w:val="0"/>
          <w:sz w:val="20"/>
          <w:szCs w:val="20"/>
        </w:rPr>
        <w:t>est disponible pour f</w:t>
      </w:r>
      <w:r w:rsidRPr="5E7DDE94" w:rsidR="3EA97A17">
        <w:rPr>
          <w:rStyle w:val="lev"/>
          <w:rFonts w:ascii="Arial" w:hAnsi="Arial"/>
          <w:b w:val="0"/>
          <w:bCs w:val="0"/>
          <w:sz w:val="20"/>
          <w:szCs w:val="20"/>
        </w:rPr>
        <w:t>aciliter le processus de publication</w:t>
      </w:r>
      <w:r w:rsidRPr="5E7DDE94" w:rsidR="00494C76">
        <w:rPr>
          <w:rStyle w:val="lev"/>
          <w:rFonts w:ascii="Arial" w:hAnsi="Arial"/>
          <w:b w:val="0"/>
          <w:bCs w:val="0"/>
          <w:sz w:val="20"/>
          <w:szCs w:val="20"/>
        </w:rPr>
        <w:t>.</w:t>
      </w:r>
    </w:p>
    <w:p w:rsidR="00494C76" w:rsidP="00494C76" w:rsidRDefault="00494C76" w14:paraId="6694EEFE" w14:textId="77777777">
      <w:pPr>
        <w:spacing w:after="0" w:line="240" w:lineRule="auto"/>
        <w:ind w:left="-284"/>
        <w:rPr>
          <w:rStyle w:val="lev"/>
          <w:rFonts w:ascii="Arial" w:hAnsi="Arial"/>
          <w:b w:val="0"/>
          <w:bCs w:val="0"/>
          <w:sz w:val="20"/>
          <w:szCs w:val="20"/>
        </w:rPr>
      </w:pPr>
    </w:p>
    <w:p w:rsidRPr="00AD14D0" w:rsidR="00494C76" w:rsidP="3E482E98" w:rsidRDefault="00494C76" w14:paraId="7AA17F6E" w14:textId="4B7F77A2">
      <w:pPr>
        <w:spacing w:after="0" w:line="240" w:lineRule="auto"/>
        <w:ind w:left="-284"/>
        <w:rPr>
          <w:rStyle w:val="lev"/>
          <w:rFonts w:ascii="Arial" w:hAnsi="Arial" w:cs="Arial"/>
          <w:i/>
          <w:iCs/>
        </w:rPr>
      </w:pPr>
      <w:r w:rsidRPr="3E482E98">
        <w:rPr>
          <w:rStyle w:val="lev"/>
          <w:rFonts w:ascii="Arial" w:hAnsi="Arial" w:cs="Arial"/>
        </w:rPr>
        <w:t>Pour fin de validation</w:t>
      </w:r>
      <w:r w:rsidRPr="3E482E98" w:rsidR="60C7040E">
        <w:rPr>
          <w:rStyle w:val="lev"/>
          <w:rFonts w:ascii="Arial" w:hAnsi="Arial" w:cs="Arial"/>
        </w:rPr>
        <w:t xml:space="preserve"> </w:t>
      </w:r>
      <w:r w:rsidRPr="3E482E98" w:rsidR="26FB2AB2">
        <w:rPr>
          <w:rStyle w:val="lev"/>
          <w:rFonts w:ascii="Arial" w:hAnsi="Arial" w:cs="Arial"/>
        </w:rPr>
        <w:t>de la délégation</w:t>
      </w:r>
      <w:r w:rsidRPr="3E482E98">
        <w:rPr>
          <w:rStyle w:val="lev"/>
          <w:rFonts w:ascii="Arial" w:hAnsi="Arial" w:cs="Arial"/>
        </w:rPr>
        <w:t xml:space="preserve">, le chercheur </w:t>
      </w:r>
      <w:r w:rsidR="00F518D5">
        <w:rPr>
          <w:rStyle w:val="lev"/>
          <w:rFonts w:ascii="Arial" w:hAnsi="Arial" w:cs="Arial"/>
        </w:rPr>
        <w:t xml:space="preserve">ou la chercheuse </w:t>
      </w:r>
      <w:r w:rsidRPr="3E482E98">
        <w:rPr>
          <w:rStyle w:val="lev"/>
          <w:rFonts w:ascii="Arial" w:hAnsi="Arial" w:cs="Arial"/>
        </w:rPr>
        <w:t>déléguant le dépôt doit faire parvenir ce formulaire</w:t>
      </w:r>
      <w:r w:rsidRPr="3E482E98" w:rsidR="33D07C01">
        <w:rPr>
          <w:rStyle w:val="lev"/>
          <w:rFonts w:ascii="Arial" w:hAnsi="Arial" w:cs="Arial"/>
        </w:rPr>
        <w:t xml:space="preserve"> complété</w:t>
      </w:r>
      <w:r w:rsidRPr="3E482E98">
        <w:rPr>
          <w:rStyle w:val="lev"/>
          <w:rFonts w:ascii="Arial" w:hAnsi="Arial" w:cs="Arial"/>
        </w:rPr>
        <w:t xml:space="preserve"> à l'adresse </w:t>
      </w:r>
      <w:r w:rsidRPr="3E482E98">
        <w:rPr>
          <w:rFonts w:ascii="Arial" w:hAnsi="Arial" w:cs="Arial"/>
          <w:color w:val="006EC1"/>
        </w:rPr>
        <w:t>gdr@uqam.ca</w:t>
      </w:r>
      <w:r w:rsidRPr="3E482E98">
        <w:rPr>
          <w:rFonts w:ascii="Arial" w:hAnsi="Arial" w:cs="Arial"/>
          <w:color w:val="000000" w:themeColor="text1"/>
        </w:rPr>
        <w:t>,</w:t>
      </w:r>
      <w:r w:rsidRPr="3E482E98">
        <w:rPr>
          <w:rFonts w:ascii="Arial" w:hAnsi="Arial" w:cs="Arial"/>
          <w:i/>
          <w:iCs/>
          <w:color w:val="006EC1"/>
        </w:rPr>
        <w:t xml:space="preserve"> </w:t>
      </w:r>
      <w:r w:rsidRPr="3E482E98">
        <w:rPr>
          <w:rStyle w:val="lev"/>
          <w:rFonts w:ascii="Arial" w:hAnsi="Arial" w:cs="Arial"/>
          <w:i/>
          <w:iCs/>
        </w:rPr>
        <w:t>à partir de son adresse de courriel UQAM.</w:t>
      </w:r>
    </w:p>
    <w:p w:rsidRPr="00DA6E8D" w:rsidR="00494C76" w:rsidP="00494C76" w:rsidRDefault="00494C76" w14:paraId="20A29427" w14:textId="77777777">
      <w:pPr>
        <w:spacing w:after="0" w:line="240" w:lineRule="auto"/>
        <w:ind w:left="-284"/>
        <w:rPr>
          <w:rStyle w:val="lev"/>
          <w:rFonts w:ascii="Arial" w:hAnsi="Arial" w:cs="Arial"/>
          <w:sz w:val="20"/>
          <w:szCs w:val="20"/>
        </w:rPr>
      </w:pPr>
    </w:p>
    <w:p w:rsidRPr="002C5D20" w:rsidR="00284489" w:rsidP="00D6057C" w:rsidRDefault="00284489" w14:paraId="4B00948B" w14:textId="181A52F1">
      <w:pPr>
        <w:spacing w:after="0"/>
        <w:ind w:left="-567" w:right="-241"/>
        <w:jc w:val="both"/>
        <w:rPr>
          <w:rFonts w:ascii="Arial" w:hAnsi="Arial" w:cs="Arial"/>
          <w:sz w:val="20"/>
          <w:szCs w:val="20"/>
        </w:rPr>
      </w:pPr>
    </w:p>
    <w:p w:rsidR="00284489" w:rsidP="00284489" w:rsidRDefault="00284489" w14:paraId="25972084" w14:textId="31C7241F">
      <w:pPr>
        <w:spacing w:after="0"/>
        <w:ind w:left="-567" w:right="-241"/>
        <w:jc w:val="both"/>
        <w:rPr>
          <w:rFonts w:ascii="Arial" w:hAnsi="Arial"/>
          <w:sz w:val="20"/>
          <w:szCs w:val="20"/>
        </w:rPr>
      </w:pPr>
    </w:p>
    <w:tbl>
      <w:tblPr>
        <w:tblStyle w:val="Grilledutableau"/>
        <w:tblW w:w="9782" w:type="dxa"/>
        <w:tblInd w:w="-176" w:type="dxa"/>
        <w:tblLook w:val="04A0" w:firstRow="1" w:lastRow="0" w:firstColumn="1" w:lastColumn="0" w:noHBand="0" w:noVBand="1"/>
      </w:tblPr>
      <w:tblGrid>
        <w:gridCol w:w="2581"/>
        <w:gridCol w:w="7201"/>
      </w:tblGrid>
      <w:tr w:rsidR="00284489" w:rsidTr="6237E417" w14:paraId="558C8C4E" w14:textId="77777777">
        <w:tc>
          <w:tcPr>
            <w:tcW w:w="9782" w:type="dxa"/>
            <w:gridSpan w:val="2"/>
            <w:shd w:val="clear" w:color="auto" w:fill="595959" w:themeFill="text1" w:themeFillTint="A6"/>
          </w:tcPr>
          <w:p w:rsidRPr="00134C64" w:rsidR="00284489" w:rsidP="6237E417" w:rsidRDefault="00284489" w14:paraId="1EBD0C46" w14:textId="01E2255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6237E4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Chercheur</w:t>
            </w:r>
            <w:r w:rsidR="00F518D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ou chercheuse</w:t>
            </w:r>
            <w:r w:rsidRPr="6237E4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responsable</w:t>
            </w:r>
          </w:p>
        </w:tc>
      </w:tr>
      <w:tr w:rsidR="00284489" w:rsidTr="6237E417" w14:paraId="38D6BA83" w14:textId="77777777">
        <w:tc>
          <w:tcPr>
            <w:tcW w:w="2581" w:type="dxa"/>
          </w:tcPr>
          <w:p w:rsidRPr="00134C64" w:rsidR="00284489" w:rsidP="0079489A" w:rsidRDefault="00284489" w14:paraId="0BEF72F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34C64"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7201" w:type="dxa"/>
          </w:tcPr>
          <w:p w:rsidRPr="00134C64" w:rsidR="00284489" w:rsidP="0079489A" w:rsidRDefault="00284489" w14:paraId="7C1B27E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489" w:rsidTr="6237E417" w14:paraId="74EB49AA" w14:textId="77777777">
        <w:tc>
          <w:tcPr>
            <w:tcW w:w="2581" w:type="dxa"/>
          </w:tcPr>
          <w:p w:rsidRPr="00134C64" w:rsidR="00284489" w:rsidP="0079489A" w:rsidRDefault="00284489" w14:paraId="20BDF52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34C64">
              <w:rPr>
                <w:rFonts w:ascii="Arial" w:hAnsi="Arial" w:cs="Arial"/>
                <w:sz w:val="24"/>
                <w:szCs w:val="24"/>
              </w:rPr>
              <w:t>Code MS</w:t>
            </w:r>
          </w:p>
        </w:tc>
        <w:tc>
          <w:tcPr>
            <w:tcW w:w="7201" w:type="dxa"/>
          </w:tcPr>
          <w:p w:rsidRPr="00134C64" w:rsidR="00284489" w:rsidP="0079489A" w:rsidRDefault="00284489" w14:paraId="3272B08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489" w:rsidTr="6237E417" w14:paraId="2C827E28" w14:textId="77777777">
        <w:tc>
          <w:tcPr>
            <w:tcW w:w="2581" w:type="dxa"/>
          </w:tcPr>
          <w:p w:rsidRPr="00134C64" w:rsidR="00284489" w:rsidP="0079489A" w:rsidRDefault="00284489" w14:paraId="0175ED0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34C64">
              <w:rPr>
                <w:rFonts w:ascii="Arial" w:hAnsi="Arial" w:cs="Arial"/>
                <w:sz w:val="24"/>
                <w:szCs w:val="24"/>
              </w:rPr>
              <w:t>Courriel UQAM</w:t>
            </w:r>
          </w:p>
        </w:tc>
        <w:tc>
          <w:tcPr>
            <w:tcW w:w="7201" w:type="dxa"/>
          </w:tcPr>
          <w:p w:rsidRPr="00134C64" w:rsidR="00284489" w:rsidP="0079489A" w:rsidRDefault="00284489" w14:paraId="2413F3F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489" w:rsidTr="6237E417" w14:paraId="291AB41B" w14:textId="77777777">
        <w:tc>
          <w:tcPr>
            <w:tcW w:w="2581" w:type="dxa"/>
          </w:tcPr>
          <w:p w:rsidRPr="00134C64" w:rsidR="00284489" w:rsidP="0079489A" w:rsidRDefault="00284489" w14:paraId="27C9AE53" w14:textId="57F277A8">
            <w:pPr>
              <w:rPr>
                <w:rFonts w:ascii="Arial" w:hAnsi="Arial" w:cs="Arial"/>
                <w:sz w:val="24"/>
                <w:szCs w:val="24"/>
              </w:rPr>
            </w:pPr>
            <w:r w:rsidRPr="00134C64">
              <w:rPr>
                <w:rFonts w:ascii="Arial" w:hAnsi="Arial" w:cs="Arial"/>
                <w:sz w:val="24"/>
                <w:szCs w:val="24"/>
              </w:rPr>
              <w:t>Projet de recherche</w:t>
            </w:r>
          </w:p>
        </w:tc>
        <w:tc>
          <w:tcPr>
            <w:tcW w:w="7201" w:type="dxa"/>
          </w:tcPr>
          <w:p w:rsidRPr="00134C64" w:rsidR="00284489" w:rsidP="0079489A" w:rsidRDefault="00284489" w14:paraId="7F31807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63D61" w:rsidR="00284489" w:rsidP="00284489" w:rsidRDefault="00284489" w14:paraId="3FC18DA2" w14:textId="77777777">
      <w:pPr>
        <w:spacing w:after="0"/>
        <w:ind w:left="-567" w:right="-241"/>
        <w:jc w:val="both"/>
        <w:rPr>
          <w:rFonts w:ascii="Arial" w:hAnsi="Arial"/>
          <w:sz w:val="20"/>
          <w:szCs w:val="20"/>
        </w:rPr>
      </w:pPr>
    </w:p>
    <w:p w:rsidR="00AF4575" w:rsidP="00EB0060" w:rsidRDefault="00AF4575" w14:paraId="5755522B" w14:textId="77777777">
      <w:pPr>
        <w:spacing w:after="0"/>
        <w:jc w:val="both"/>
        <w:rPr>
          <w:rStyle w:val="lev"/>
          <w:rFonts w:ascii="Arial" w:hAnsi="Arial"/>
          <w:sz w:val="20"/>
          <w:szCs w:val="20"/>
        </w:rPr>
      </w:pPr>
    </w:p>
    <w:tbl>
      <w:tblPr>
        <w:tblStyle w:val="Grilledutableau"/>
        <w:tblW w:w="9782" w:type="dxa"/>
        <w:tblInd w:w="-176" w:type="dxa"/>
        <w:tblLook w:val="04A0" w:firstRow="1" w:lastRow="0" w:firstColumn="1" w:lastColumn="0" w:noHBand="0" w:noVBand="1"/>
      </w:tblPr>
      <w:tblGrid>
        <w:gridCol w:w="2581"/>
        <w:gridCol w:w="7201"/>
      </w:tblGrid>
      <w:tr w:rsidR="00235FD1" w:rsidTr="3E482E98" w14:paraId="63DF9EDA" w14:textId="77777777">
        <w:tc>
          <w:tcPr>
            <w:tcW w:w="9782" w:type="dxa"/>
            <w:gridSpan w:val="2"/>
            <w:shd w:val="clear" w:color="auto" w:fill="595959" w:themeFill="text1" w:themeFillTint="A6"/>
          </w:tcPr>
          <w:p w:rsidRPr="00134C64" w:rsidR="00235FD1" w:rsidP="6237E417" w:rsidRDefault="00284489" w14:paraId="380CF354" w14:textId="45AD896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3E482E9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La personne suivante sera autorisée à déposer en mon nom </w:t>
            </w:r>
            <w:r w:rsidRPr="3E482E98" w:rsidR="3FA19AB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dans l</w:t>
            </w:r>
            <w:r w:rsidRPr="3E482E98" w:rsidR="2C509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’espace</w:t>
            </w:r>
            <w:r w:rsidRPr="3E482E98" w:rsidR="3FA19AB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Dataverse de l'UQAM</w:t>
            </w:r>
            <w:r w:rsidRPr="3E482E98" w:rsidR="4E17730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pour le projet de recherche ci-haut mentionné</w:t>
            </w:r>
          </w:p>
        </w:tc>
      </w:tr>
      <w:tr w:rsidR="003621A4" w:rsidTr="3E482E98" w14:paraId="3E517613" w14:textId="77777777">
        <w:tc>
          <w:tcPr>
            <w:tcW w:w="2581" w:type="dxa"/>
          </w:tcPr>
          <w:p w:rsidRPr="00134C64" w:rsidR="003621A4" w:rsidP="0079489A" w:rsidRDefault="00235FD1" w14:paraId="14DDFA06" w14:textId="54F62A94">
            <w:pPr>
              <w:rPr>
                <w:rFonts w:ascii="Arial" w:hAnsi="Arial" w:cs="Arial"/>
                <w:sz w:val="24"/>
                <w:szCs w:val="24"/>
              </w:rPr>
            </w:pPr>
            <w:r w:rsidRPr="00134C64"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7201" w:type="dxa"/>
          </w:tcPr>
          <w:p w:rsidRPr="00134C64" w:rsidR="003621A4" w:rsidP="0079489A" w:rsidRDefault="003621A4" w14:paraId="22CD701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FD1" w:rsidTr="3E482E98" w14:paraId="3EB3BBF0" w14:textId="77777777">
        <w:tc>
          <w:tcPr>
            <w:tcW w:w="2581" w:type="dxa"/>
          </w:tcPr>
          <w:p w:rsidRPr="00134C64" w:rsidR="00235FD1" w:rsidP="0079489A" w:rsidRDefault="00235FD1" w14:paraId="21E32C38" w14:textId="5E15714C">
            <w:pPr>
              <w:rPr>
                <w:rFonts w:ascii="Arial" w:hAnsi="Arial" w:cs="Arial"/>
                <w:sz w:val="24"/>
                <w:szCs w:val="24"/>
              </w:rPr>
            </w:pPr>
            <w:r w:rsidRPr="00134C64">
              <w:rPr>
                <w:rFonts w:ascii="Arial" w:hAnsi="Arial" w:cs="Arial"/>
                <w:sz w:val="24"/>
                <w:szCs w:val="24"/>
              </w:rPr>
              <w:t>Code MS</w:t>
            </w:r>
          </w:p>
        </w:tc>
        <w:tc>
          <w:tcPr>
            <w:tcW w:w="7201" w:type="dxa"/>
          </w:tcPr>
          <w:p w:rsidRPr="00134C64" w:rsidR="00235FD1" w:rsidP="0079489A" w:rsidRDefault="00235FD1" w14:paraId="232432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FD1" w:rsidTr="3E482E98" w14:paraId="35FDE729" w14:textId="77777777">
        <w:tc>
          <w:tcPr>
            <w:tcW w:w="2581" w:type="dxa"/>
          </w:tcPr>
          <w:p w:rsidRPr="00134C64" w:rsidR="00235FD1" w:rsidP="0079489A" w:rsidRDefault="00235FD1" w14:paraId="424CA496" w14:textId="1B33015C">
            <w:pPr>
              <w:rPr>
                <w:rFonts w:ascii="Arial" w:hAnsi="Arial" w:cs="Arial"/>
                <w:sz w:val="24"/>
                <w:szCs w:val="24"/>
              </w:rPr>
            </w:pPr>
            <w:r w:rsidRPr="00134C64">
              <w:rPr>
                <w:rFonts w:ascii="Arial" w:hAnsi="Arial" w:cs="Arial"/>
                <w:sz w:val="24"/>
                <w:szCs w:val="24"/>
              </w:rPr>
              <w:t>Courriel UQAM</w:t>
            </w:r>
          </w:p>
        </w:tc>
        <w:tc>
          <w:tcPr>
            <w:tcW w:w="7201" w:type="dxa"/>
          </w:tcPr>
          <w:p w:rsidRPr="00134C64" w:rsidR="00235FD1" w:rsidP="0079489A" w:rsidRDefault="00235FD1" w14:paraId="1152F14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2222" w:rsidP="00EC18A8" w:rsidRDefault="00A82222" w14:paraId="68DD7910" w14:textId="77777777">
      <w:pPr>
        <w:spacing w:after="0"/>
        <w:ind w:left="-284"/>
      </w:pPr>
    </w:p>
    <w:p w:rsidR="00163D61" w:rsidP="00EC18A8" w:rsidRDefault="00163D61" w14:paraId="137A5BFE" w14:textId="77777777">
      <w:pPr>
        <w:spacing w:after="0"/>
        <w:ind w:left="-284"/>
      </w:pPr>
    </w:p>
    <w:p w:rsidR="00471AB6" w:rsidP="00471AB6" w:rsidRDefault="00471AB6" w14:paraId="2ADBA8BC" w14:textId="475FA058">
      <w:pPr>
        <w:spacing w:after="0"/>
        <w:ind w:left="-284"/>
        <w:rPr>
          <w:sz w:val="28"/>
        </w:rPr>
      </w:pPr>
    </w:p>
    <w:p w:rsidR="00163D61" w:rsidP="00163D61" w:rsidRDefault="00163D61" w14:paraId="01981154" w14:textId="77777777">
      <w:pPr>
        <w:spacing w:after="0"/>
        <w:rPr>
          <w:b/>
          <w:sz w:val="24"/>
        </w:rPr>
      </w:pPr>
    </w:p>
    <w:p w:rsidR="00163D61" w:rsidP="00163D61" w:rsidRDefault="00163D61" w14:paraId="41DD6F33" w14:textId="77777777">
      <w:pPr>
        <w:spacing w:after="0"/>
        <w:rPr>
          <w:b/>
          <w:sz w:val="24"/>
        </w:rPr>
      </w:pPr>
    </w:p>
    <w:p w:rsidRPr="00273122" w:rsidR="002F2D27" w:rsidP="009F03EA" w:rsidRDefault="002F2D27" w14:paraId="66FFCD65" w14:textId="2C39F5D0">
      <w:pPr>
        <w:spacing w:after="0"/>
        <w:ind w:left="-284"/>
        <w:rPr>
          <w:b/>
          <w:sz w:val="24"/>
        </w:rPr>
      </w:pPr>
    </w:p>
    <w:sectPr w:rsidRPr="00273122" w:rsidR="002F2D27" w:rsidSect="00163D61">
      <w:headerReference w:type="default" r:id="rId11"/>
      <w:footerReference w:type="default" r:id="rId12"/>
      <w:pgSz w:w="12240" w:h="15840" w:orient="portrait"/>
      <w:pgMar w:top="1134" w:right="118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16E1" w:rsidP="002F2D27" w:rsidRDefault="003316E1" w14:paraId="5D1C5406" w14:textId="77777777">
      <w:pPr>
        <w:spacing w:after="0" w:line="240" w:lineRule="auto"/>
      </w:pPr>
      <w:r>
        <w:separator/>
      </w:r>
    </w:p>
  </w:endnote>
  <w:endnote w:type="continuationSeparator" w:id="0">
    <w:p w:rsidR="003316E1" w:rsidP="002F2D27" w:rsidRDefault="003316E1" w14:paraId="2DD942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63D61" w:rsidP="00163D61" w:rsidRDefault="3BDEB30B" w14:paraId="35723202" w14:textId="77777777">
    <w:pPr>
      <w:pStyle w:val="Pieddepage"/>
      <w:jc w:val="center"/>
    </w:pPr>
    <w:r w:rsidR="5E7DDE94">
      <w:drawing>
        <wp:inline wp14:editId="7E257856" wp14:anchorId="2436303A">
          <wp:extent cx="2374900" cy="433060"/>
          <wp:effectExtent l="0" t="0" r="0" b="0"/>
          <wp:docPr id="8" name="Image 8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8"/>
                  <pic:cNvPicPr/>
                </pic:nvPicPr>
                <pic:blipFill>
                  <a:blip r:embed="R435fe1dd4aec4a7a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374900" cy="433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16E1" w:rsidP="002F2D27" w:rsidRDefault="003316E1" w14:paraId="70AE4B43" w14:textId="77777777">
      <w:pPr>
        <w:spacing w:after="0" w:line="240" w:lineRule="auto"/>
      </w:pPr>
      <w:r>
        <w:separator/>
      </w:r>
    </w:p>
  </w:footnote>
  <w:footnote w:type="continuationSeparator" w:id="0">
    <w:p w:rsidR="003316E1" w:rsidP="002F2D27" w:rsidRDefault="003316E1" w14:paraId="76098F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7C1449" w:rsidTr="5E7DDE94" w14:paraId="0325E4AC" w14:textId="77777777">
      <w:tc>
        <w:tcPr>
          <w:tcW w:w="3005" w:type="dxa"/>
          <w:tcMar/>
        </w:tcPr>
        <w:p w:rsidR="007C1449" w:rsidP="007C1449" w:rsidRDefault="007C1449" w14:paraId="3EB40C3A" w14:textId="77777777">
          <w:pPr>
            <w:pStyle w:val="En-tte"/>
            <w:ind w:left="-115"/>
          </w:pPr>
          <w:r w:rsidR="5E7DDE94">
            <w:drawing>
              <wp:inline wp14:editId="5E7DDE94" wp14:anchorId="3DD3956B">
                <wp:extent cx="1685925" cy="200025"/>
                <wp:effectExtent l="0" t="0" r="0" b="0"/>
                <wp:docPr id="1505906733" name="Image 1505906733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 1505906733"/>
                        <pic:cNvPicPr/>
                      </pic:nvPicPr>
                      <pic:blipFill>
                        <a:blip r:embed="Rc0cafb065b3f4fb1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685925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007C1449" w:rsidP="007C1449" w:rsidRDefault="007C1449" w14:paraId="1C45DC0C" w14:textId="1D6BB080">
          <w:pPr>
            <w:pStyle w:val="En-tte"/>
            <w:jc w:val="center"/>
          </w:pPr>
          <w:r>
            <w:t xml:space="preserve">Version du </w:t>
          </w:r>
          <w:r w:rsidR="003C1961">
            <w:t>9</w:t>
          </w:r>
          <w:r>
            <w:t xml:space="preserve"> </w:t>
          </w:r>
          <w:r w:rsidR="003C1961">
            <w:t>mars</w:t>
          </w:r>
          <w:r>
            <w:t xml:space="preserve"> 2021</w:t>
          </w:r>
        </w:p>
      </w:tc>
      <w:tc>
        <w:tcPr>
          <w:tcW w:w="3005" w:type="dxa"/>
          <w:tcMar/>
        </w:tcPr>
        <w:p w:rsidR="007C1449" w:rsidP="007C1449" w:rsidRDefault="007C1449" w14:paraId="3F177D12" w14:textId="5661CE40">
          <w:pPr>
            <w:pStyle w:val="En-tte"/>
            <w:ind w:right="-115"/>
            <w:jc w:val="right"/>
          </w:pPr>
          <w:r>
            <w:t>Document non officiel</w:t>
          </w:r>
        </w:p>
      </w:tc>
    </w:tr>
  </w:tbl>
  <w:p w:rsidRPr="00134C64" w:rsidR="001C5E3D" w:rsidP="007C1449" w:rsidRDefault="001C5E3D" w14:paraId="5AE6C4AC" w14:textId="03481305">
    <w:pPr>
      <w:pStyle w:val="En-tte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A8"/>
    <w:rsid w:val="00025490"/>
    <w:rsid w:val="000D23D2"/>
    <w:rsid w:val="00134C64"/>
    <w:rsid w:val="00163D61"/>
    <w:rsid w:val="0017205A"/>
    <w:rsid w:val="001C5E3D"/>
    <w:rsid w:val="00226D05"/>
    <w:rsid w:val="00235FD1"/>
    <w:rsid w:val="00264C34"/>
    <w:rsid w:val="00273122"/>
    <w:rsid w:val="00284489"/>
    <w:rsid w:val="002C5D20"/>
    <w:rsid w:val="002F2208"/>
    <w:rsid w:val="002F2D27"/>
    <w:rsid w:val="0030536E"/>
    <w:rsid w:val="003316E1"/>
    <w:rsid w:val="003621A4"/>
    <w:rsid w:val="003C1961"/>
    <w:rsid w:val="003C67DB"/>
    <w:rsid w:val="00471AB6"/>
    <w:rsid w:val="00494C76"/>
    <w:rsid w:val="00550FCF"/>
    <w:rsid w:val="00560619"/>
    <w:rsid w:val="00567AAC"/>
    <w:rsid w:val="005C3F69"/>
    <w:rsid w:val="006400BB"/>
    <w:rsid w:val="007078F0"/>
    <w:rsid w:val="0071224B"/>
    <w:rsid w:val="007A0839"/>
    <w:rsid w:val="007C1449"/>
    <w:rsid w:val="009F03EA"/>
    <w:rsid w:val="00A82222"/>
    <w:rsid w:val="00A85659"/>
    <w:rsid w:val="00AA2D6C"/>
    <w:rsid w:val="00AF4575"/>
    <w:rsid w:val="00B211C2"/>
    <w:rsid w:val="00BB6DE0"/>
    <w:rsid w:val="00C43662"/>
    <w:rsid w:val="00D6057C"/>
    <w:rsid w:val="00D8089C"/>
    <w:rsid w:val="00D834EF"/>
    <w:rsid w:val="00DC2BC4"/>
    <w:rsid w:val="00E35A71"/>
    <w:rsid w:val="00E63E46"/>
    <w:rsid w:val="00E71516"/>
    <w:rsid w:val="00EB0060"/>
    <w:rsid w:val="00EC18A8"/>
    <w:rsid w:val="00ED0B62"/>
    <w:rsid w:val="00F518D5"/>
    <w:rsid w:val="00FA3D6E"/>
    <w:rsid w:val="13927CA2"/>
    <w:rsid w:val="24D9E1A0"/>
    <w:rsid w:val="26FB2AB2"/>
    <w:rsid w:val="2AF27C86"/>
    <w:rsid w:val="2C4FCDEF"/>
    <w:rsid w:val="2C509AEE"/>
    <w:rsid w:val="30B4139C"/>
    <w:rsid w:val="33D07C01"/>
    <w:rsid w:val="355A7E2A"/>
    <w:rsid w:val="3BDEB30B"/>
    <w:rsid w:val="3E482E98"/>
    <w:rsid w:val="3EA97A17"/>
    <w:rsid w:val="3FA19AB3"/>
    <w:rsid w:val="4E177304"/>
    <w:rsid w:val="585E00BC"/>
    <w:rsid w:val="5E7DDE94"/>
    <w:rsid w:val="60C7040E"/>
    <w:rsid w:val="6237E417"/>
    <w:rsid w:val="757F733A"/>
    <w:rsid w:val="759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BB81E"/>
  <w15:docId w15:val="{60EAC682-408B-414F-A6D5-4AE0A36F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EC18A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18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ev">
    <w:name w:val="Strong"/>
    <w:basedOn w:val="Policepardfaut"/>
    <w:uiPriority w:val="22"/>
    <w:qFormat/>
    <w:rsid w:val="00A82222"/>
    <w:rPr>
      <w:b/>
      <w:bCs/>
    </w:rPr>
  </w:style>
  <w:style w:type="character" w:styleId="Accentuation">
    <w:name w:val="Emphasis"/>
    <w:basedOn w:val="Policepardfaut"/>
    <w:uiPriority w:val="20"/>
    <w:qFormat/>
    <w:rsid w:val="00A82222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2F2D27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F2D27"/>
  </w:style>
  <w:style w:type="paragraph" w:styleId="Pieddepage">
    <w:name w:val="footer"/>
    <w:basedOn w:val="Normal"/>
    <w:link w:val="PieddepageCar"/>
    <w:uiPriority w:val="99"/>
    <w:unhideWhenUsed/>
    <w:rsid w:val="002F2D27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F2D27"/>
  </w:style>
  <w:style w:type="character" w:styleId="Lienhypertexte">
    <w:name w:val="Hyperlink"/>
    <w:basedOn w:val="Policepardfaut"/>
    <w:uiPriority w:val="99"/>
    <w:unhideWhenUsed/>
    <w:rsid w:val="002F2D2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23D2"/>
    <w:rPr>
      <w:color w:val="605E5C"/>
      <w:shd w:val="clear" w:color="auto" w:fill="E1DFDD"/>
    </w:rPr>
  </w:style>
  <w:style w:type="character" w:styleId="Titre1Car" w:customStyle="1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learn.scholarsportal.info/fr/guides/dataverse/conditions-dutilisation/" TargetMode="External" Id="R8a6ce9f968b14989" /><Relationship Type="http://schemas.openxmlformats.org/officeDocument/2006/relationships/hyperlink" Target="https://actifs-bibliotheques.uqam.ca/fichiers/doc/pdf/directive-depot-dataverse.pdf" TargetMode="External" Id="Rf5ffc497402e426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jpg" Id="R435fe1dd4aec4a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c0cafb065b3f4fb1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81252F1749447B26640E474010D44" ma:contentTypeVersion="11" ma:contentTypeDescription="Crée un document." ma:contentTypeScope="" ma:versionID="a9b13add51925d0ba8523e5dbe2a88c3">
  <xsd:schema xmlns:xsd="http://www.w3.org/2001/XMLSchema" xmlns:xs="http://www.w3.org/2001/XMLSchema" xmlns:p="http://schemas.microsoft.com/office/2006/metadata/properties" xmlns:ns2="ae9b50ad-12f5-427a-86e2-1f321b3ee0d9" xmlns:ns3="f4e3b1e2-dbf6-4633-878b-c557ae341d47" targetNamespace="http://schemas.microsoft.com/office/2006/metadata/properties" ma:root="true" ma:fieldsID="6c8c8c667f8e55d19569e5bf54a512c5" ns2:_="" ns3:_="">
    <xsd:import namespace="ae9b50ad-12f5-427a-86e2-1f321b3ee0d9"/>
    <xsd:import namespace="f4e3b1e2-dbf6-4633-878b-c557ae341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50ad-12f5-427a-86e2-1f321b3ee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3b1e2-dbf6-4633-878b-c557ae341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D2FF60-6B2F-4293-87BF-EDC7F7895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8478D-6A62-4073-A450-3173F4DA9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50ad-12f5-427a-86e2-1f321b3ee0d9"/>
    <ds:schemaRef ds:uri="f4e3b1e2-dbf6-4633-878b-c557ae341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E5C6B-D302-5F40-8636-06F22BD49C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6F56A1-60A9-44C0-B2BC-BC7495470F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Universite du Quebec a Montreal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Pierre Roberge</dc:creator>
  <lastModifiedBy>Lisée, Cynthia</lastModifiedBy>
  <revision>14</revision>
  <lastPrinted>2015-01-29T21:20:00.0000000Z</lastPrinted>
  <dcterms:created xsi:type="dcterms:W3CDTF">2020-12-15T18:06:00.0000000Z</dcterms:created>
  <dcterms:modified xsi:type="dcterms:W3CDTF">2021-03-11T15:06:39.1572773Z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0x010100CA681252F1749447B26640E474010D44</vt:lpwstr>
  </property>
</Properties>
</file>